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4B" w:rsidRDefault="002B1C4B" w:rsidP="002B1C4B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2B1C4B" w:rsidRPr="00663161" w:rsidRDefault="002B1C4B" w:rsidP="002B1C4B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 kwietnia</w:t>
      </w:r>
      <w:r w:rsidRPr="00663161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3</w:t>
      </w:r>
      <w:r w:rsidRPr="00663161">
        <w:rPr>
          <w:rFonts w:ascii="Arial" w:hAnsi="Arial" w:cs="Arial"/>
        </w:rPr>
        <w:t xml:space="preserve"> </w:t>
      </w:r>
      <w:r w:rsidRPr="00663161">
        <w:rPr>
          <w:rFonts w:ascii="Arial" w:hAnsi="Arial" w:cs="Arial"/>
          <w:b/>
        </w:rPr>
        <w:t>r. o godz. 1</w:t>
      </w:r>
      <w:r w:rsidR="00A453F5">
        <w:rPr>
          <w:rFonts w:ascii="Arial" w:hAnsi="Arial" w:cs="Arial"/>
          <w:b/>
        </w:rPr>
        <w:t>1</w:t>
      </w:r>
      <w:r w:rsidRPr="00663161">
        <w:rPr>
          <w:rFonts w:ascii="Arial" w:hAnsi="Arial" w:cs="Arial"/>
          <w:b/>
        </w:rPr>
        <w:t>:</w:t>
      </w:r>
      <w:r w:rsidR="00A453F5">
        <w:rPr>
          <w:rFonts w:ascii="Arial" w:hAnsi="Arial" w:cs="Arial"/>
          <w:b/>
        </w:rPr>
        <w:t>1</w:t>
      </w:r>
      <w:bookmarkStart w:id="0" w:name="_GoBack"/>
      <w:bookmarkEnd w:id="0"/>
      <w:r w:rsidRPr="00663161">
        <w:rPr>
          <w:rFonts w:ascii="Arial" w:hAnsi="Arial" w:cs="Arial"/>
          <w:b/>
        </w:rPr>
        <w:t>0</w:t>
      </w:r>
    </w:p>
    <w:p w:rsidR="002B1C4B" w:rsidRPr="00027EF4" w:rsidRDefault="002B1C4B" w:rsidP="002B1C4B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odbędą się publiczne obrony rozpraw doktorskich</w:t>
      </w:r>
    </w:p>
    <w:p w:rsidR="002B1C4B" w:rsidRDefault="002B1C4B" w:rsidP="002B1C4B">
      <w:pPr>
        <w:jc w:val="both"/>
        <w:rPr>
          <w:rFonts w:ascii="Arial" w:hAnsi="Arial" w:cs="Arial"/>
          <w:b/>
          <w:sz w:val="22"/>
          <w:szCs w:val="22"/>
        </w:rPr>
      </w:pPr>
    </w:p>
    <w:p w:rsidR="002B1C4B" w:rsidRDefault="002B1C4B" w:rsidP="002B1C4B">
      <w:pPr>
        <w:pStyle w:val="Tekstpodstawowy3"/>
        <w:jc w:val="both"/>
        <w:rPr>
          <w:rFonts w:ascii="Arial" w:hAnsi="Arial" w:cs="Arial"/>
          <w:szCs w:val="22"/>
        </w:rPr>
      </w:pPr>
    </w:p>
    <w:p w:rsidR="00A453F5" w:rsidRPr="009F7802" w:rsidRDefault="00A453F5" w:rsidP="00A453F5">
      <w:pPr>
        <w:pStyle w:val="Tre"/>
        <w:jc w:val="both"/>
        <w:rPr>
          <w:rFonts w:ascii="Arial" w:eastAsia="Times New Roman" w:hAnsi="Arial" w:cs="Arial"/>
          <w:b/>
          <w:i/>
          <w:color w:val="auto"/>
        </w:rPr>
      </w:pPr>
      <w:r w:rsidRPr="006B5663">
        <w:rPr>
          <w:rFonts w:ascii="Arial" w:hAnsi="Arial" w:cs="Arial"/>
          <w:b/>
        </w:rPr>
        <w:t xml:space="preserve">lek. </w:t>
      </w:r>
      <w:r>
        <w:rPr>
          <w:rFonts w:ascii="Arial" w:hAnsi="Arial" w:cs="Arial"/>
          <w:b/>
        </w:rPr>
        <w:t>Krzysztof Skoczylas</w:t>
      </w:r>
      <w:r w:rsidRPr="006B5663">
        <w:rPr>
          <w:rFonts w:ascii="Arial" w:hAnsi="Arial" w:cs="Arial"/>
          <w:b/>
        </w:rPr>
        <w:t xml:space="preserve"> </w:t>
      </w:r>
      <w:proofErr w:type="spellStart"/>
      <w:r w:rsidRPr="006B5663">
        <w:rPr>
          <w:rFonts w:ascii="Arial" w:hAnsi="Arial" w:cs="Arial"/>
        </w:rPr>
        <w:t>pt</w:t>
      </w:r>
      <w:proofErr w:type="spellEnd"/>
      <w:r w:rsidRPr="006B5663">
        <w:rPr>
          <w:rFonts w:ascii="Arial" w:hAnsi="Arial" w:cs="Arial"/>
        </w:rPr>
        <w:t>:</w:t>
      </w:r>
      <w:r w:rsidRPr="006B5663">
        <w:rPr>
          <w:rFonts w:ascii="Arial" w:hAnsi="Arial" w:cs="Arial"/>
          <w:b/>
        </w:rPr>
        <w:t xml:space="preserve"> </w:t>
      </w:r>
      <w:r w:rsidRPr="006B5663">
        <w:rPr>
          <w:rFonts w:ascii="Arial" w:hAnsi="Arial" w:cs="Arial"/>
          <w:i/>
        </w:rPr>
        <w:t>„.</w:t>
      </w:r>
      <w:r w:rsidRPr="009F7802">
        <w:rPr>
          <w:rStyle w:val="Pogrubienie"/>
          <w:rFonts w:ascii="Arial" w:hAnsi="Arial" w:cs="Arial"/>
          <w:b w:val="0"/>
          <w:i/>
        </w:rPr>
        <w:t xml:space="preserve">Wpływ informacji o lekarzu lub możliwości wyboru jego płci na zgłaszalność osób zaproszonych na </w:t>
      </w:r>
      <w:proofErr w:type="spellStart"/>
      <w:r w:rsidRPr="009F7802">
        <w:rPr>
          <w:rStyle w:val="Pogrubienie"/>
          <w:rFonts w:ascii="Arial" w:hAnsi="Arial" w:cs="Arial"/>
          <w:b w:val="0"/>
          <w:i/>
        </w:rPr>
        <w:t>kolonoskopię</w:t>
      </w:r>
      <w:proofErr w:type="spellEnd"/>
      <w:r w:rsidRPr="009F7802">
        <w:rPr>
          <w:rStyle w:val="Pogrubienie"/>
          <w:rFonts w:ascii="Arial" w:hAnsi="Arial" w:cs="Arial"/>
          <w:b w:val="0"/>
          <w:i/>
        </w:rPr>
        <w:t xml:space="preserve"> w ramach zorganizowanego programu profilaktyki raka jelita grubego - prospektywne badanie z randomizacją i grupą kontrolną</w:t>
      </w:r>
      <w:r w:rsidRPr="009F7802">
        <w:rPr>
          <w:rFonts w:ascii="Arial" w:eastAsia="Times New Roman" w:hAnsi="Arial" w:cs="Arial"/>
          <w:b/>
          <w:i/>
          <w:color w:val="auto"/>
        </w:rPr>
        <w:t>.</w:t>
      </w:r>
      <w:r w:rsidRPr="009F7802">
        <w:rPr>
          <w:rFonts w:ascii="Arial" w:hAnsi="Arial" w:cs="Arial"/>
          <w:b/>
          <w:i/>
        </w:rPr>
        <w:t>”</w:t>
      </w:r>
    </w:p>
    <w:p w:rsidR="00A453F5" w:rsidRDefault="00A453F5" w:rsidP="00A453F5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Andrzej Mróz</w:t>
      </w:r>
    </w:p>
    <w:p w:rsidR="00A453F5" w:rsidRDefault="00A453F5" w:rsidP="00A453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 pomocniczy  dr Anna Pietrzak</w:t>
      </w:r>
    </w:p>
    <w:p w:rsidR="00A453F5" w:rsidRDefault="00A453F5" w:rsidP="00A453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Grażyna Jurkowska          </w:t>
      </w:r>
    </w:p>
    <w:p w:rsidR="00A453F5" w:rsidRDefault="00A453F5" w:rsidP="00A453F5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Barbara Skrzydło-Radomańska                       </w:t>
      </w:r>
    </w:p>
    <w:p w:rsidR="00D9585F" w:rsidRDefault="00A453F5"/>
    <w:p w:rsidR="002B1C4B" w:rsidRDefault="002B1C4B"/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Narodowy Instytut Onkologii im. M. Skłodowskiej-Curie – Państwowy Instytut Badawczy, Warszawa, ul. Roentgena 5</w:t>
      </w: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Centrum Edukacyjno-Konferencyjne – sala nr 1</w:t>
      </w:r>
    </w:p>
    <w:p w:rsidR="002B1C4B" w:rsidRDefault="002B1C4B" w:rsidP="002B1C4B">
      <w:pPr>
        <w:rPr>
          <w:rFonts w:ascii="Arial" w:hAnsi="Arial" w:cs="Arial"/>
          <w:sz w:val="22"/>
          <w:szCs w:val="22"/>
        </w:rPr>
      </w:pPr>
    </w:p>
    <w:p w:rsidR="002B1C4B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Streszczenia i recenzje dostępne są na stronie </w:t>
      </w:r>
      <w:hyperlink r:id="rId5" w:history="1">
        <w:r w:rsidRPr="00480359">
          <w:rPr>
            <w:rStyle w:val="Hipercze"/>
            <w:rFonts w:ascii="Arial" w:hAnsi="Arial" w:cs="Arial"/>
            <w:sz w:val="22"/>
            <w:szCs w:val="22"/>
          </w:rPr>
          <w:t>www.pib-nio.pl</w:t>
        </w:r>
      </w:hyperlink>
      <w:r>
        <w:rPr>
          <w:rFonts w:ascii="Arial" w:hAnsi="Arial" w:cs="Arial"/>
          <w:sz w:val="22"/>
          <w:szCs w:val="22"/>
        </w:rPr>
        <w:t xml:space="preserve"> w Biuletynie Informacji Publicznej w zakładce Awanse Naukowe/Doktoraty.</w:t>
      </w:r>
    </w:p>
    <w:p w:rsidR="002B1C4B" w:rsidRDefault="002B1C4B" w:rsidP="002B1C4B">
      <w:pPr>
        <w:rPr>
          <w:rFonts w:ascii="Arial" w:hAnsi="Arial" w:cs="Arial"/>
          <w:sz w:val="22"/>
          <w:szCs w:val="22"/>
        </w:rPr>
      </w:pPr>
    </w:p>
    <w:p w:rsidR="002B1C4B" w:rsidRPr="00BD46D1" w:rsidRDefault="002B1C4B" w:rsidP="002B1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Rozprawy doktorskie dostępne są w Bibliotece Naukowej NIO-PIB </w:t>
      </w:r>
    </w:p>
    <w:p w:rsidR="002B1C4B" w:rsidRDefault="002B1C4B"/>
    <w:sectPr w:rsidR="002B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8557F"/>
    <w:rsid w:val="002B1C4B"/>
    <w:rsid w:val="004B4C81"/>
    <w:rsid w:val="006B1E7D"/>
    <w:rsid w:val="006D69B6"/>
    <w:rsid w:val="0093615D"/>
    <w:rsid w:val="00A453F5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b-n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6</cp:revision>
  <dcterms:created xsi:type="dcterms:W3CDTF">2023-04-06T07:20:00Z</dcterms:created>
  <dcterms:modified xsi:type="dcterms:W3CDTF">2023-04-14T08:28:00Z</dcterms:modified>
</cp:coreProperties>
</file>